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862" w14:textId="661AB1B0" w:rsidR="00E70F28" w:rsidRDefault="00C26402" w:rsidP="0022484F">
      <w:pPr>
        <w:spacing w:after="240" w:line="240" w:lineRule="auto"/>
        <w:contextualSpacing/>
        <w:jc w:val="center"/>
        <w:rPr>
          <w:rFonts w:ascii="Calisto MT" w:hAnsi="Calisto MT"/>
          <w:b/>
          <w:sz w:val="16"/>
          <w:szCs w:val="16"/>
        </w:rPr>
      </w:pPr>
      <w:r>
        <w:rPr>
          <w:noProof/>
        </w:rPr>
        <w:drawing>
          <wp:inline distT="0" distB="0" distL="0" distR="0" wp14:anchorId="7012F192" wp14:editId="3D2FFE37">
            <wp:extent cx="401574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263C" w14:textId="5D37F571" w:rsidR="0022484F" w:rsidRPr="004D57D3" w:rsidRDefault="0022484F" w:rsidP="0022484F">
      <w:pPr>
        <w:spacing w:after="240" w:line="240" w:lineRule="auto"/>
        <w:contextualSpacing/>
        <w:jc w:val="center"/>
        <w:rPr>
          <w:rFonts w:ascii="Calisto MT" w:hAnsi="Calisto MT"/>
          <w:b/>
          <w:color w:val="4472C4" w:themeColor="accent1"/>
          <w:sz w:val="16"/>
          <w:szCs w:val="16"/>
        </w:rPr>
      </w:pPr>
    </w:p>
    <w:p w14:paraId="115782B6" w14:textId="10B7E463" w:rsidR="00D41472" w:rsidRPr="004D4B72" w:rsidRDefault="004D4B72" w:rsidP="00FE37BA">
      <w:pPr>
        <w:contextualSpacing/>
        <w:jc w:val="center"/>
        <w:rPr>
          <w:b/>
          <w:bCs/>
          <w:sz w:val="112"/>
          <w:szCs w:val="112"/>
        </w:rPr>
      </w:pPr>
      <w:r w:rsidRPr="004D4B72">
        <w:rPr>
          <w:rFonts w:ascii="Calisto MT" w:hAnsi="Calisto MT" w:cs="Century Schoolbook"/>
          <w:b/>
          <w:bCs/>
          <w:color w:val="4472C4" w:themeColor="accent1"/>
          <w:sz w:val="112"/>
          <w:szCs w:val="112"/>
        </w:rPr>
        <w:t>REMINDER</w:t>
      </w:r>
    </w:p>
    <w:p w14:paraId="35C14FDD" w14:textId="77777777" w:rsidR="00FE37BA" w:rsidRPr="00FE37BA" w:rsidRDefault="00FE37BA" w:rsidP="00FE37BA">
      <w:pPr>
        <w:contextualSpacing/>
        <w:jc w:val="center"/>
        <w:rPr>
          <w:sz w:val="44"/>
          <w:szCs w:val="44"/>
        </w:rPr>
      </w:pPr>
    </w:p>
    <w:p w14:paraId="05564E4C" w14:textId="05B8DBE6" w:rsidR="00E960E6" w:rsidRPr="004D4B72" w:rsidRDefault="004D4B72" w:rsidP="004D4B72">
      <w:pPr>
        <w:spacing w:line="240" w:lineRule="auto"/>
        <w:contextualSpacing/>
        <w:jc w:val="center"/>
        <w:rPr>
          <w:rFonts w:ascii="Calisto MT" w:hAnsi="Calisto MT"/>
          <w:caps/>
          <w:color w:val="4472C4" w:themeColor="accent1"/>
          <w:sz w:val="72"/>
          <w:szCs w:val="72"/>
        </w:rPr>
      </w:pPr>
      <w:r w:rsidRPr="004D4B72">
        <w:rPr>
          <w:rFonts w:ascii="Calisto MT" w:hAnsi="Calisto MT"/>
          <w:b/>
          <w:bCs/>
          <w:caps/>
          <w:color w:val="4472C4" w:themeColor="accent1"/>
          <w:sz w:val="72"/>
          <w:szCs w:val="72"/>
        </w:rPr>
        <w:t xml:space="preserve">To Sign Up for the FBA’s Mentoring Program </w:t>
      </w:r>
    </w:p>
    <w:p w14:paraId="1E37460E" w14:textId="498736E4" w:rsidR="004D57D3" w:rsidRDefault="004D57D3" w:rsidP="00E960E6">
      <w:pPr>
        <w:spacing w:line="240" w:lineRule="auto"/>
        <w:contextualSpacing/>
        <w:jc w:val="center"/>
        <w:rPr>
          <w:rFonts w:ascii="Calisto MT" w:hAnsi="Calisto MT"/>
          <w:color w:val="4472C4" w:themeColor="accent1"/>
          <w:sz w:val="36"/>
          <w:szCs w:val="36"/>
        </w:rPr>
      </w:pPr>
    </w:p>
    <w:p w14:paraId="351E7D12" w14:textId="6AAC6F3E" w:rsidR="004D4B72" w:rsidRPr="004D4B72" w:rsidRDefault="004D4B72" w:rsidP="00D41472">
      <w:pPr>
        <w:spacing w:line="240" w:lineRule="auto"/>
        <w:jc w:val="center"/>
        <w:rPr>
          <w:rFonts w:ascii="Calisto MT" w:hAnsi="Calisto MT"/>
          <w:color w:val="4472C4" w:themeColor="accent1"/>
          <w:sz w:val="44"/>
          <w:szCs w:val="44"/>
        </w:rPr>
      </w:pPr>
      <w:r w:rsidRPr="004D4B72">
        <w:rPr>
          <w:rFonts w:ascii="Calisto MT" w:hAnsi="Calisto MT"/>
          <w:color w:val="4472C4" w:themeColor="accent1"/>
          <w:sz w:val="44"/>
          <w:szCs w:val="44"/>
        </w:rPr>
        <w:t xml:space="preserve">Registration closes on </w:t>
      </w:r>
      <w:r w:rsidRPr="00A860CF">
        <w:rPr>
          <w:rFonts w:ascii="Calisto MT" w:hAnsi="Calisto MT"/>
          <w:b/>
          <w:bCs/>
          <w:color w:val="4472C4" w:themeColor="accent1"/>
          <w:sz w:val="44"/>
          <w:szCs w:val="44"/>
          <w:u w:val="single"/>
        </w:rPr>
        <w:t>Friday, April 22, 2022</w:t>
      </w:r>
    </w:p>
    <w:p w14:paraId="47F34C28" w14:textId="7CBA6807" w:rsidR="004D4B72" w:rsidRDefault="004D4B72" w:rsidP="00D41472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</w:p>
    <w:p w14:paraId="1635E1A3" w14:textId="77777777" w:rsidR="00732877" w:rsidRDefault="00732877" w:rsidP="00D41472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</w:p>
    <w:p w14:paraId="20979463" w14:textId="7B814A0B" w:rsidR="00761AE1" w:rsidRDefault="004D4B72" w:rsidP="00D41472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  <w:r>
        <w:rPr>
          <w:rFonts w:ascii="Calisto MT" w:hAnsi="Calisto MT"/>
          <w:color w:val="4472C4" w:themeColor="accent1"/>
          <w:sz w:val="36"/>
          <w:szCs w:val="36"/>
        </w:rPr>
        <w:t xml:space="preserve">Want to learn more? </w:t>
      </w:r>
      <w:r w:rsidR="008C5EB2">
        <w:rPr>
          <w:rFonts w:ascii="Calisto MT" w:hAnsi="Calisto MT"/>
          <w:color w:val="4472C4" w:themeColor="accent1"/>
          <w:sz w:val="36"/>
          <w:szCs w:val="36"/>
        </w:rPr>
        <w:t>Click</w:t>
      </w:r>
      <w:r>
        <w:rPr>
          <w:rFonts w:ascii="Calisto MT" w:hAnsi="Calisto MT"/>
          <w:color w:val="4472C4" w:themeColor="accent1"/>
          <w:sz w:val="36"/>
          <w:szCs w:val="36"/>
        </w:rPr>
        <w:t xml:space="preserve"> </w:t>
      </w:r>
      <w:hyperlink r:id="rId9" w:history="1">
        <w:r w:rsidR="00761AE1">
          <w:rPr>
            <w:rStyle w:val="Hyperlink"/>
            <w:rFonts w:ascii="Calisto MT" w:hAnsi="Calisto MT"/>
            <w:sz w:val="36"/>
            <w:szCs w:val="36"/>
          </w:rPr>
          <w:t>he</w:t>
        </w:r>
        <w:r w:rsidR="00761AE1">
          <w:rPr>
            <w:rStyle w:val="Hyperlink"/>
            <w:rFonts w:ascii="Calisto MT" w:hAnsi="Calisto MT"/>
            <w:sz w:val="36"/>
            <w:szCs w:val="36"/>
          </w:rPr>
          <w:t>re</w:t>
        </w:r>
      </w:hyperlink>
      <w:r w:rsidR="00761AE1">
        <w:rPr>
          <w:rFonts w:ascii="Calisto MT" w:hAnsi="Calisto MT"/>
          <w:color w:val="4472C4" w:themeColor="accent1"/>
          <w:sz w:val="36"/>
          <w:szCs w:val="36"/>
        </w:rPr>
        <w:t xml:space="preserve"> </w:t>
      </w:r>
      <w:r w:rsidR="008C5EB2">
        <w:rPr>
          <w:rFonts w:ascii="Calisto MT" w:hAnsi="Calisto MT"/>
          <w:color w:val="4472C4" w:themeColor="accent1"/>
          <w:sz w:val="36"/>
          <w:szCs w:val="36"/>
        </w:rPr>
        <w:t>to access the informational handout (listed under “FBA Mentoring Program Details”)</w:t>
      </w:r>
    </w:p>
    <w:p w14:paraId="7D9FF657" w14:textId="77777777" w:rsidR="00732877" w:rsidRDefault="00732877" w:rsidP="00732877">
      <w:pPr>
        <w:spacing w:line="240" w:lineRule="auto"/>
        <w:rPr>
          <w:rFonts w:ascii="Calisto MT" w:hAnsi="Calisto MT"/>
          <w:color w:val="4472C4" w:themeColor="accent1"/>
          <w:sz w:val="36"/>
          <w:szCs w:val="36"/>
        </w:rPr>
      </w:pPr>
    </w:p>
    <w:p w14:paraId="2104C8B9" w14:textId="77777777" w:rsidR="00761AE1" w:rsidRDefault="00761AE1" w:rsidP="00761AE1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</w:p>
    <w:p w14:paraId="3DC2A94E" w14:textId="77777777" w:rsidR="008C5EB2" w:rsidRDefault="00761AE1" w:rsidP="00761AE1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  <w:r>
        <w:rPr>
          <w:rFonts w:ascii="Calisto MT" w:hAnsi="Calisto MT"/>
          <w:color w:val="4472C4" w:themeColor="accent1"/>
          <w:sz w:val="36"/>
          <w:szCs w:val="36"/>
        </w:rPr>
        <w:t xml:space="preserve">Interested in </w:t>
      </w:r>
      <w:r w:rsidR="0006089A">
        <w:rPr>
          <w:rFonts w:ascii="Calisto MT" w:hAnsi="Calisto MT"/>
          <w:color w:val="4472C4" w:themeColor="accent1"/>
          <w:sz w:val="36"/>
          <w:szCs w:val="36"/>
        </w:rPr>
        <w:t>serving as a mentor or a mentee</w:t>
      </w:r>
      <w:r>
        <w:rPr>
          <w:rFonts w:ascii="Calisto MT" w:hAnsi="Calisto MT"/>
          <w:color w:val="4472C4" w:themeColor="accent1"/>
          <w:sz w:val="36"/>
          <w:szCs w:val="36"/>
        </w:rPr>
        <w:t xml:space="preserve">? </w:t>
      </w:r>
    </w:p>
    <w:p w14:paraId="5C6F843C" w14:textId="159CDC78" w:rsidR="004D57D3" w:rsidRPr="00024276" w:rsidRDefault="00761AE1" w:rsidP="00761AE1">
      <w:pPr>
        <w:spacing w:line="240" w:lineRule="auto"/>
        <w:jc w:val="center"/>
        <w:rPr>
          <w:rFonts w:ascii="Calisto MT" w:hAnsi="Calisto MT"/>
          <w:color w:val="4472C4" w:themeColor="accent1"/>
          <w:sz w:val="36"/>
          <w:szCs w:val="36"/>
        </w:rPr>
      </w:pPr>
      <w:r>
        <w:rPr>
          <w:rFonts w:ascii="Calisto MT" w:hAnsi="Calisto MT"/>
          <w:color w:val="4472C4" w:themeColor="accent1"/>
          <w:sz w:val="36"/>
          <w:szCs w:val="36"/>
        </w:rPr>
        <w:t xml:space="preserve">Fill out the application </w:t>
      </w:r>
      <w:hyperlink r:id="rId10" w:history="1">
        <w:r w:rsidR="00732877">
          <w:rPr>
            <w:rStyle w:val="Hyperlink"/>
            <w:rFonts w:ascii="Calisto MT" w:hAnsi="Calisto MT"/>
            <w:sz w:val="36"/>
            <w:szCs w:val="36"/>
          </w:rPr>
          <w:t>here</w:t>
        </w:r>
      </w:hyperlink>
      <w:r w:rsidR="00732877">
        <w:rPr>
          <w:rFonts w:ascii="Calisto MT" w:hAnsi="Calisto MT"/>
          <w:color w:val="4472C4" w:themeColor="accent1"/>
          <w:sz w:val="36"/>
          <w:szCs w:val="36"/>
        </w:rPr>
        <w:t xml:space="preserve"> </w:t>
      </w:r>
      <w:r w:rsidR="00024276">
        <w:rPr>
          <w:rFonts w:ascii="Calisto MT" w:hAnsi="Calisto MT"/>
          <w:color w:val="4472C4" w:themeColor="accent1"/>
          <w:sz w:val="36"/>
          <w:szCs w:val="36"/>
        </w:rPr>
        <w:t>(listed under “FBA Mentoring Registration 2022”)</w:t>
      </w:r>
      <w:r w:rsidR="004D57D3">
        <w:rPr>
          <w:rFonts w:ascii="Calisto MT" w:hAnsi="Calisto MT"/>
          <w:color w:val="4472C4" w:themeColor="accent1"/>
          <w:sz w:val="36"/>
          <w:szCs w:val="36"/>
        </w:rPr>
        <w:t xml:space="preserve"> and return to Sarah Gottlieb at </w:t>
      </w:r>
      <w:hyperlink r:id="rId11" w:history="1">
        <w:r w:rsidR="004D57D3" w:rsidRPr="009E722B">
          <w:rPr>
            <w:rStyle w:val="Hyperlink"/>
            <w:rFonts w:ascii="Calisto MT" w:hAnsi="Calisto MT"/>
            <w:sz w:val="36"/>
            <w:szCs w:val="36"/>
          </w:rPr>
          <w:t>sgottlieb@freeborn.com</w:t>
        </w:r>
      </w:hyperlink>
      <w:r w:rsidR="004D57D3">
        <w:rPr>
          <w:rFonts w:ascii="Calisto MT" w:hAnsi="Calisto MT"/>
          <w:color w:val="4472C4" w:themeColor="accent1"/>
          <w:sz w:val="36"/>
          <w:szCs w:val="36"/>
        </w:rPr>
        <w:t xml:space="preserve"> </w:t>
      </w:r>
      <w:r w:rsidR="004D4B72">
        <w:rPr>
          <w:rFonts w:ascii="Calisto MT" w:hAnsi="Calisto MT"/>
          <w:color w:val="4472C4" w:themeColor="accent1"/>
          <w:sz w:val="36"/>
          <w:szCs w:val="36"/>
        </w:rPr>
        <w:t>and</w:t>
      </w:r>
      <w:r w:rsidR="004D57D3">
        <w:rPr>
          <w:rFonts w:ascii="Calisto MT" w:hAnsi="Calisto MT"/>
          <w:color w:val="4472C4" w:themeColor="accent1"/>
          <w:sz w:val="36"/>
          <w:szCs w:val="36"/>
        </w:rPr>
        <w:t xml:space="preserve"> Greg Pierson at </w:t>
      </w:r>
      <w:hyperlink r:id="rId12" w:history="1">
        <w:r w:rsidR="004D57D3" w:rsidRPr="009E722B">
          <w:rPr>
            <w:rStyle w:val="Hyperlink"/>
            <w:rFonts w:ascii="Calisto MT" w:hAnsi="Calisto MT"/>
            <w:sz w:val="36"/>
            <w:szCs w:val="36"/>
          </w:rPr>
          <w:t>gregory_pierson@flmd.uscourts.gov</w:t>
        </w:r>
      </w:hyperlink>
      <w:r w:rsidR="00024276">
        <w:rPr>
          <w:rFonts w:ascii="Calisto MT" w:hAnsi="Calisto MT"/>
          <w:color w:val="4472C4" w:themeColor="accent1"/>
          <w:sz w:val="36"/>
          <w:szCs w:val="36"/>
        </w:rPr>
        <w:t>.</w:t>
      </w:r>
    </w:p>
    <w:sectPr w:rsidR="004D57D3" w:rsidRPr="00024276" w:rsidSect="00254D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36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46C5" w14:textId="77777777" w:rsidR="004D57D3" w:rsidRDefault="004D57D3" w:rsidP="004D57D3">
      <w:pPr>
        <w:spacing w:after="0" w:line="240" w:lineRule="auto"/>
      </w:pPr>
      <w:r>
        <w:separator/>
      </w:r>
    </w:p>
  </w:endnote>
  <w:endnote w:type="continuationSeparator" w:id="0">
    <w:p w14:paraId="28CDC459" w14:textId="77777777" w:rsidR="004D57D3" w:rsidRDefault="004D57D3" w:rsidP="004D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2C" w14:textId="413FF855" w:rsidR="001D099F" w:rsidRDefault="001D099F">
    <w:pPr>
      <w:pStyle w:val="DocID"/>
    </w:pPr>
    <w:bookmarkStart w:id="0" w:name="_iDocIDField8512cff5-149b-42b0-aa72-585e"/>
    <w:r>
      <w:rPr>
        <w:noProof/>
      </w:rPr>
      <w:t>5904758v1/99110-5622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47DD" w14:textId="3D460FD4" w:rsidR="001D099F" w:rsidRDefault="001D099F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CC54" w14:textId="539B7F09" w:rsidR="001D099F" w:rsidRDefault="001D099F">
    <w:pPr>
      <w:pStyle w:val="DocID"/>
    </w:pPr>
    <w:bookmarkStart w:id="1" w:name="_iDocIDField9b44fd27-aaec-4517-8e38-2a0d"/>
    <w:r>
      <w:rPr>
        <w:noProof/>
      </w:rPr>
      <w:t>5904758v1/99110-5622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CA6E" w14:textId="77777777" w:rsidR="004D57D3" w:rsidRDefault="004D57D3" w:rsidP="004D57D3">
      <w:pPr>
        <w:spacing w:after="0" w:line="240" w:lineRule="auto"/>
      </w:pPr>
      <w:r>
        <w:separator/>
      </w:r>
    </w:p>
  </w:footnote>
  <w:footnote w:type="continuationSeparator" w:id="0">
    <w:p w14:paraId="3B8308AB" w14:textId="77777777" w:rsidR="004D57D3" w:rsidRDefault="004D57D3" w:rsidP="004D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EE58" w14:textId="77777777" w:rsidR="004D57D3" w:rsidRDefault="004D5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062D" w14:textId="77777777" w:rsidR="004D57D3" w:rsidRDefault="004D5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01C2" w14:textId="77777777" w:rsidR="004D57D3" w:rsidRDefault="004D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CFD"/>
    <w:multiLevelType w:val="hybridMultilevel"/>
    <w:tmpl w:val="1980A95E"/>
    <w:lvl w:ilvl="0" w:tplc="D38883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ECD"/>
    <w:multiLevelType w:val="hybridMultilevel"/>
    <w:tmpl w:val="4BE89318"/>
    <w:lvl w:ilvl="0" w:tplc="D11A92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A29"/>
    <w:multiLevelType w:val="hybridMultilevel"/>
    <w:tmpl w:val="64660082"/>
    <w:lvl w:ilvl="0" w:tplc="C694A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B35"/>
    <w:multiLevelType w:val="hybridMultilevel"/>
    <w:tmpl w:val="EA8EF152"/>
    <w:lvl w:ilvl="0" w:tplc="34FC2DC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02D65"/>
    <w:multiLevelType w:val="hybridMultilevel"/>
    <w:tmpl w:val="7940FB20"/>
    <w:lvl w:ilvl="0" w:tplc="18F6E4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DD2"/>
    <w:multiLevelType w:val="hybridMultilevel"/>
    <w:tmpl w:val="F4BA036A"/>
    <w:lvl w:ilvl="0" w:tplc="4DA2CE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0B7C"/>
    <w:multiLevelType w:val="hybridMultilevel"/>
    <w:tmpl w:val="B8C02992"/>
    <w:lvl w:ilvl="0" w:tplc="AF107292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60"/>
    <w:rsid w:val="00024276"/>
    <w:rsid w:val="0003361A"/>
    <w:rsid w:val="0006089A"/>
    <w:rsid w:val="00064D19"/>
    <w:rsid w:val="00122B70"/>
    <w:rsid w:val="001D099F"/>
    <w:rsid w:val="0022484F"/>
    <w:rsid w:val="00254D3A"/>
    <w:rsid w:val="00274763"/>
    <w:rsid w:val="00343C57"/>
    <w:rsid w:val="003C6060"/>
    <w:rsid w:val="004561EE"/>
    <w:rsid w:val="00474DDB"/>
    <w:rsid w:val="004D4B72"/>
    <w:rsid w:val="004D57D3"/>
    <w:rsid w:val="005916D1"/>
    <w:rsid w:val="005D1889"/>
    <w:rsid w:val="006419F5"/>
    <w:rsid w:val="00732877"/>
    <w:rsid w:val="00760FF0"/>
    <w:rsid w:val="00761AE1"/>
    <w:rsid w:val="008B41B2"/>
    <w:rsid w:val="008B56C2"/>
    <w:rsid w:val="008C5EB2"/>
    <w:rsid w:val="00A10ED8"/>
    <w:rsid w:val="00A36BBF"/>
    <w:rsid w:val="00A742B7"/>
    <w:rsid w:val="00A860CF"/>
    <w:rsid w:val="00AB485B"/>
    <w:rsid w:val="00AB4D3F"/>
    <w:rsid w:val="00AB742D"/>
    <w:rsid w:val="00AE4E3D"/>
    <w:rsid w:val="00B44BAB"/>
    <w:rsid w:val="00C150DB"/>
    <w:rsid w:val="00C26402"/>
    <w:rsid w:val="00CC60EB"/>
    <w:rsid w:val="00D41472"/>
    <w:rsid w:val="00D56F6B"/>
    <w:rsid w:val="00DD6F3A"/>
    <w:rsid w:val="00E12716"/>
    <w:rsid w:val="00E70F28"/>
    <w:rsid w:val="00E70FD2"/>
    <w:rsid w:val="00E960E6"/>
    <w:rsid w:val="00EE7697"/>
    <w:rsid w:val="00EF55A3"/>
    <w:rsid w:val="00F3564A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A5A15C"/>
  <w15:chartTrackingRefBased/>
  <w15:docId w15:val="{4372B017-BE29-4F99-AE94-F19D1934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D3"/>
  </w:style>
  <w:style w:type="paragraph" w:styleId="Footer">
    <w:name w:val="footer"/>
    <w:basedOn w:val="Normal"/>
    <w:link w:val="FooterChar"/>
    <w:uiPriority w:val="99"/>
    <w:unhideWhenUsed/>
    <w:rsid w:val="004D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D3"/>
  </w:style>
  <w:style w:type="paragraph" w:customStyle="1" w:styleId="DocID">
    <w:name w:val="DocID"/>
    <w:basedOn w:val="Footer"/>
    <w:next w:val="Footer"/>
    <w:link w:val="DocIDChar"/>
    <w:rsid w:val="001D099F"/>
    <w:pPr>
      <w:tabs>
        <w:tab w:val="clear" w:pos="4680"/>
        <w:tab w:val="clear" w:pos="9360"/>
      </w:tabs>
      <w:contextualSpacing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1D099F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4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gory_pierson@flmd.uscourt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ottlieb@freebor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deralbartampa.org/resources/mentoring-progra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deralbartampa.org/resources/mentoring-progra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EE25-E65E-4B47-AC2C-8121D630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Pierson</dc:creator>
  <cp:lastModifiedBy>Gregory Pierson</cp:lastModifiedBy>
  <cp:revision>8</cp:revision>
  <dcterms:created xsi:type="dcterms:W3CDTF">2022-04-05T00:51:00Z</dcterms:created>
  <dcterms:modified xsi:type="dcterms:W3CDTF">2022-04-05T13:26:00Z</dcterms:modified>
</cp:coreProperties>
</file>